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447" w:rsidP="00821447">
      <w:pPr>
        <w:pStyle w:val="NoSpacing"/>
        <w:ind w:left="-142"/>
        <w:jc w:val="right"/>
      </w:pPr>
      <w:r>
        <w:t>Дело № 5-520</w:t>
      </w:r>
      <w:r>
        <w:rPr>
          <w:color w:val="FF0000"/>
        </w:rPr>
        <w:t>-2106</w:t>
      </w:r>
      <w:r>
        <w:t>/2026</w:t>
      </w:r>
    </w:p>
    <w:p w:rsidR="00821447" w:rsidP="00821447">
      <w:pPr>
        <w:pStyle w:val="NoSpacing"/>
        <w:ind w:left="-142"/>
        <w:jc w:val="right"/>
      </w:pPr>
      <w:r>
        <w:t>86MS0008-01-2026-003003-02</w:t>
      </w:r>
    </w:p>
    <w:p w:rsidR="00821447" w:rsidP="00821447">
      <w:pPr>
        <w:pStyle w:val="NoSpacing"/>
        <w:ind w:left="-142"/>
        <w:jc w:val="right"/>
      </w:pPr>
    </w:p>
    <w:p w:rsidR="00821447" w:rsidP="00821447">
      <w:pPr>
        <w:pStyle w:val="NoSpacing"/>
        <w:ind w:left="-142"/>
        <w:jc w:val="center"/>
      </w:pPr>
      <w:r>
        <w:t>ПОСТАНОВЛЕНИЕ</w:t>
      </w:r>
    </w:p>
    <w:p w:rsidR="00821447" w:rsidP="00821447">
      <w:pPr>
        <w:pStyle w:val="NoSpacing"/>
        <w:ind w:left="-142"/>
        <w:jc w:val="center"/>
      </w:pPr>
      <w:r>
        <w:t>по делу об административном правонарушении</w:t>
      </w:r>
    </w:p>
    <w:p w:rsidR="00821447" w:rsidP="00821447">
      <w:pPr>
        <w:pStyle w:val="NoSpacing"/>
        <w:ind w:left="-142"/>
        <w:jc w:val="both"/>
      </w:pPr>
    </w:p>
    <w:p w:rsidR="00821447" w:rsidP="00821447">
      <w:pPr>
        <w:pStyle w:val="NoSpacing"/>
        <w:ind w:left="-142"/>
        <w:jc w:val="both"/>
      </w:pPr>
      <w:r>
        <w:t xml:space="preserve">          г. Нижневартовск                                                                                         03 июня 2026 года</w:t>
      </w:r>
    </w:p>
    <w:p w:rsidR="00821447" w:rsidP="00821447">
      <w:pPr>
        <w:pStyle w:val="NoSpacing"/>
        <w:ind w:left="-142"/>
        <w:jc w:val="both"/>
      </w:pPr>
    </w:p>
    <w:p w:rsidR="00821447" w:rsidP="00821447">
      <w:pPr>
        <w:pStyle w:val="NoSpacing"/>
        <w:ind w:left="-142"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находящийся по адресу: ХМАО-Югра, г. Нижневартовск, ул. Нефтяников, д. 6</w:t>
      </w:r>
    </w:p>
    <w:p w:rsidR="00821447" w:rsidP="00821447">
      <w:pPr>
        <w:pStyle w:val="NoSpacing"/>
        <w:ind w:left="-142" w:firstLine="567"/>
        <w:jc w:val="both"/>
      </w:pPr>
      <w:r>
        <w:t xml:space="preserve">рассмотрев </w:t>
      </w:r>
      <w:r>
        <w:t>дело об административном правонарушении в отношении:</w:t>
      </w:r>
    </w:p>
    <w:p w:rsidR="00821447" w:rsidP="00821447">
      <w:pPr>
        <w:pStyle w:val="NoSpacing"/>
        <w:ind w:left="-142" w:firstLine="567"/>
        <w:jc w:val="both"/>
      </w:pPr>
      <w:r>
        <w:rPr>
          <w:color w:val="FF0000"/>
        </w:rPr>
        <w:t>Гасанова Рустама Рамис оглы, ***</w:t>
      </w:r>
      <w:r>
        <w:rPr>
          <w:color w:val="FF0000"/>
        </w:rPr>
        <w:t xml:space="preserve"> </w:t>
      </w:r>
      <w:r>
        <w:t>года рождения, уроженца ****</w:t>
      </w:r>
      <w:r>
        <w:t>, зарегистрированного и проживающего по адресу: ****</w:t>
      </w:r>
      <w:r>
        <w:t>, паспорт ***,</w:t>
      </w:r>
    </w:p>
    <w:p w:rsidR="004B11F0" w:rsidP="00821447">
      <w:pPr>
        <w:pStyle w:val="NoSpacing"/>
        <w:ind w:left="-142" w:firstLine="567"/>
        <w:jc w:val="both"/>
      </w:pPr>
    </w:p>
    <w:p w:rsidR="00821447" w:rsidP="00821447">
      <w:pPr>
        <w:pStyle w:val="NoSpacing"/>
        <w:ind w:left="-142"/>
        <w:jc w:val="center"/>
      </w:pPr>
      <w:r>
        <w:t>УСТАНОВИЛ:</w:t>
      </w:r>
    </w:p>
    <w:p w:rsidR="00821447" w:rsidP="00821447">
      <w:pPr>
        <w:pStyle w:val="NoSpacing"/>
        <w:ind w:left="-142"/>
        <w:jc w:val="center"/>
      </w:pPr>
    </w:p>
    <w:p w:rsidR="00821447" w:rsidP="00821447">
      <w:pPr>
        <w:pStyle w:val="NoSpacing"/>
        <w:ind w:left="-142" w:firstLine="567"/>
        <w:jc w:val="both"/>
      </w:pPr>
      <w:r>
        <w:rPr>
          <w:color w:val="FF0000"/>
        </w:rPr>
        <w:t>Гасанова</w:t>
      </w:r>
      <w:r>
        <w:t xml:space="preserve"> Р.Р.о. 17</w:t>
      </w:r>
      <w:r>
        <w:rPr>
          <w:color w:val="FF0000"/>
        </w:rPr>
        <w:t>.04.2026</w:t>
      </w:r>
      <w:r>
        <w:t xml:space="preserve"> в 19 час. 07 мин. на 5 км. а/д Нижневартовск-Излучинск Нижневартовский район, управляя транспортным средством «КИО Рио» государственный рег</w:t>
      </w:r>
      <w:r>
        <w:t>истрационный знак ***</w:t>
      </w:r>
      <w:r>
        <w:rPr>
          <w:color w:val="FF0000"/>
        </w:rPr>
        <w:t xml:space="preserve">, </w:t>
      </w:r>
      <w:r>
        <w:t>в нарушение п. 1.3 Правил дорожного движения РФ совершил обгон транспортного средства, в зоне действия дорожного знака 3.20 «Обгон запрещен» установленный совместно с информационной табличкой 8.5.4 «Время действия знака с 07-00</w:t>
      </w:r>
      <w:r>
        <w:t xml:space="preserve"> час. до 10-00 час. и с 17-00 час. до 20-00 час.», с выездом на полосу встречного движения.</w:t>
      </w:r>
    </w:p>
    <w:p w:rsidR="00821447" w:rsidRPr="00D849D3" w:rsidP="00D849D3">
      <w:pPr>
        <w:pStyle w:val="NoSpacing"/>
        <w:ind w:firstLine="567"/>
        <w:jc w:val="both"/>
      </w:pPr>
      <w:r>
        <w:rPr>
          <w:color w:val="FF0000"/>
        </w:rPr>
        <w:t>Гасанов</w:t>
      </w:r>
      <w:r>
        <w:t xml:space="preserve"> Р.Р.о. </w:t>
      </w:r>
      <w:r w:rsidR="00D849D3">
        <w:t>в судебном заседании факт совершения административного правонарушения признал.</w:t>
      </w:r>
    </w:p>
    <w:p w:rsidR="00821447" w:rsidP="00821447">
      <w:pPr>
        <w:pStyle w:val="NoSpacing"/>
        <w:ind w:left="-142" w:firstLine="567"/>
        <w:jc w:val="both"/>
      </w:pPr>
      <w:r>
        <w:t xml:space="preserve">Мировой судья, </w:t>
      </w:r>
      <w:r w:rsidR="00D849D3">
        <w:t xml:space="preserve">заслушав Гасанова Р.Р.о., </w:t>
      </w:r>
      <w:r>
        <w:t>исследовав следующие доказате</w:t>
      </w:r>
      <w:r>
        <w:t xml:space="preserve">льства по делу: протокол об административном правонарушении об административном правонарушении </w:t>
      </w:r>
      <w:r>
        <w:rPr>
          <w:color w:val="FF0000"/>
        </w:rPr>
        <w:t xml:space="preserve">86 ХМ </w:t>
      </w:r>
      <w:r w:rsidR="00582D2C">
        <w:rPr>
          <w:color w:val="FF0000"/>
        </w:rPr>
        <w:t>750051</w:t>
      </w:r>
      <w:r>
        <w:rPr>
          <w:color w:val="FF0000"/>
        </w:rPr>
        <w:t xml:space="preserve"> от 1</w:t>
      </w:r>
      <w:r w:rsidR="00582D2C">
        <w:rPr>
          <w:color w:val="FF0000"/>
        </w:rPr>
        <w:t>7</w:t>
      </w:r>
      <w:r>
        <w:rPr>
          <w:color w:val="FF0000"/>
        </w:rPr>
        <w:t>.04.2026</w:t>
      </w:r>
      <w:r>
        <w:t xml:space="preserve">, согласно которому </w:t>
      </w:r>
      <w:r>
        <w:rPr>
          <w:color w:val="FF0000"/>
        </w:rPr>
        <w:t>Гасанову</w:t>
      </w:r>
      <w:r>
        <w:t xml:space="preserve"> Р.Р.о. были разъяснены его права (ст. 25.1 Кодекса РФ об АП), а также возможность не свидетельствовать про</w:t>
      </w:r>
      <w:r>
        <w:t>тив себя (ст. 51 Конституции РФ), что зафиксировано в протоколе; схему совершения административного правонарушения от 1</w:t>
      </w:r>
      <w:r w:rsidR="00582D2C">
        <w:t>7</w:t>
      </w:r>
      <w:r>
        <w:rPr>
          <w:color w:val="FF0000"/>
        </w:rPr>
        <w:t>.04.2026</w:t>
      </w:r>
      <w:r>
        <w:t xml:space="preserve">, с которой </w:t>
      </w:r>
      <w:r w:rsidR="00582D2C">
        <w:rPr>
          <w:color w:val="FF0000"/>
        </w:rPr>
        <w:t>Гасанов</w:t>
      </w:r>
      <w:r w:rsidR="00582D2C">
        <w:t xml:space="preserve"> Р.Р.о. </w:t>
      </w:r>
      <w:r>
        <w:t xml:space="preserve">ознакомлен, ознакомлен под роспись. Замечаний нет; карточку операции с ВУ на имя </w:t>
      </w:r>
      <w:r w:rsidR="00582D2C">
        <w:rPr>
          <w:color w:val="FF0000"/>
        </w:rPr>
        <w:t>Гасанова</w:t>
      </w:r>
      <w:r w:rsidR="00582D2C">
        <w:t xml:space="preserve"> Р.Р.о.</w:t>
      </w:r>
      <w:r>
        <w:rPr>
          <w:color w:val="FF0000"/>
        </w:rPr>
        <w:t xml:space="preserve">; </w:t>
      </w:r>
      <w:r>
        <w:t>све</w:t>
      </w:r>
      <w:r>
        <w:t>дения об административных правонарушениях; проект организации дорожного движения с дислокацией дорожных знаков и разметки на автомобильной дороге г. Нижневартовск-пгт. Излучинск (км 3.000 - км 6.000); видеозапись события, указанного в протоколе, с диска DV</w:t>
      </w:r>
      <w:r>
        <w:t xml:space="preserve">D, на котором зафиксирован как автомобиль </w:t>
      </w:r>
      <w:r w:rsidR="00E018C6">
        <w:t xml:space="preserve">«КИО Рио» государственный регистрационный знак </w:t>
      </w:r>
      <w:r>
        <w:t>***</w:t>
      </w:r>
      <w:r>
        <w:rPr>
          <w:color w:val="FF0000"/>
        </w:rPr>
        <w:t>,</w:t>
      </w:r>
      <w:r>
        <w:t xml:space="preserve">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</w:t>
      </w:r>
      <w:r>
        <w:t>ороги имеющему две полосы для движения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 «Время действия знака с 07-0</w:t>
      </w:r>
      <w:r>
        <w:t>0 час. до 10-00 час. и с 17-00 час. до 20-00 час.», после чего, перестроился на ранее занимаемую полосу - приходит к следующему.</w:t>
      </w:r>
    </w:p>
    <w:p w:rsidR="00821447" w:rsidP="00821447">
      <w:pPr>
        <w:pStyle w:val="NoSpacing"/>
        <w:ind w:left="-142" w:firstLine="567"/>
        <w:jc w:val="both"/>
      </w:pPr>
      <w:r>
        <w:t>Из диспозиции ч. 4 ст. 12.15 Кодекса РФ об АП следует, что административно-противоправным и наказуемым признается любой выезд н</w:t>
      </w:r>
      <w:r>
        <w:t>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821447" w:rsidP="00821447">
      <w:pPr>
        <w:pStyle w:val="NoSpacing"/>
        <w:ind w:left="-142" w:firstLine="567"/>
        <w:jc w:val="both"/>
      </w:pPr>
      <w:r>
        <w:t>В силу п. 1.3 Правил дорожного движения РФ участники дорожного движения об</w:t>
      </w:r>
      <w:r>
        <w:t>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821447" w:rsidP="00821447">
      <w:pPr>
        <w:pStyle w:val="NoSpacing"/>
        <w:ind w:left="-142" w:firstLine="567"/>
        <w:jc w:val="both"/>
      </w:pPr>
      <w:r>
        <w:t>Зн</w:t>
      </w:r>
      <w:r>
        <w:t>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821447" w:rsidP="00821447">
      <w:pPr>
        <w:pStyle w:val="NoSpacing"/>
        <w:ind w:left="-142" w:firstLine="567"/>
        <w:jc w:val="both"/>
      </w:pPr>
      <w:hyperlink r:id="rId4" w:history="1">
        <w:r>
          <w:rPr>
            <w:rStyle w:val="Hyperlink"/>
            <w:color w:val="auto"/>
            <w:u w:val="none"/>
          </w:rPr>
          <w:t>Знаки 3.20</w:t>
        </w:r>
      </w:hyperlink>
      <w:r>
        <w:t xml:space="preserve"> и </w:t>
      </w:r>
      <w:hyperlink r:id="rId4" w:history="1">
        <w:r>
          <w:rPr>
            <w:rStyle w:val="Hyperlink"/>
            <w:color w:val="auto"/>
            <w:u w:val="none"/>
          </w:rPr>
          <w:t>3.22</w:t>
        </w:r>
      </w:hyperlink>
      <w:r>
        <w:t xml:space="preserve"> устанавливают с одной из </w:t>
      </w:r>
      <w:hyperlink r:id="rId5" w:history="1">
        <w:r>
          <w:rPr>
            <w:rStyle w:val="Hyperlink"/>
            <w:color w:val="auto"/>
            <w:u w:val="none"/>
          </w:rPr>
          <w:t>табличек 8.5.4-8.5.7</w:t>
        </w:r>
      </w:hyperlink>
      <w:r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</w:t>
      </w:r>
      <w:r>
        <w:t>едствами, в зависимости от интенсивности движения, ширины и состояния проезжей части.</w:t>
      </w:r>
    </w:p>
    <w:p w:rsidR="00821447" w:rsidP="00821447">
      <w:pPr>
        <w:pStyle w:val="NoSpacing"/>
        <w:ind w:left="-142" w:firstLine="567"/>
        <w:jc w:val="both"/>
      </w:pPr>
      <w:r>
        <w:t xml:space="preserve">Табличка 8.5.4 «Время действия» указывает время суток, в течение которого действует знак. </w:t>
      </w:r>
    </w:p>
    <w:p w:rsidR="00821447" w:rsidP="00821447">
      <w:pPr>
        <w:pStyle w:val="NoSpacing"/>
        <w:ind w:left="-142" w:firstLine="567"/>
        <w:jc w:val="both"/>
      </w:pPr>
      <w: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</w:t>
      </w:r>
      <w:r>
        <w:t xml:space="preserve">занимаемую полосу (сторону проезжей части). </w:t>
      </w:r>
    </w:p>
    <w:p w:rsidR="00821447" w:rsidP="00821447">
      <w:pPr>
        <w:pStyle w:val="NoSpacing"/>
        <w:ind w:left="-142" w:firstLine="567"/>
        <w:jc w:val="both"/>
      </w:pPr>
      <w:r>
        <w:t xml:space="preserve">Факт совершения </w:t>
      </w:r>
      <w:r w:rsidR="00E018C6">
        <w:rPr>
          <w:color w:val="FF0000"/>
        </w:rPr>
        <w:t>Гасановым</w:t>
      </w:r>
      <w:r w:rsidR="00E018C6">
        <w:t xml:space="preserve"> Р.Р.о. </w:t>
      </w:r>
      <w:r>
        <w:t xml:space="preserve">обгона транспортного средства в нарушение Правил дорожного движения установлен, виновность </w:t>
      </w:r>
      <w:r w:rsidR="00E018C6">
        <w:rPr>
          <w:color w:val="FF0000"/>
        </w:rPr>
        <w:t>Гасанова</w:t>
      </w:r>
      <w:r w:rsidR="00E018C6">
        <w:t xml:space="preserve"> Р.Р.о </w:t>
      </w:r>
      <w:r>
        <w:t>в совершении административного правонарушения, предусмотренного ч. 4 ст.</w:t>
      </w:r>
      <w:r>
        <w:t xml:space="preserve">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</w:t>
      </w:r>
      <w:r>
        <w:t xml:space="preserve">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821447" w:rsidP="00821447">
      <w:pPr>
        <w:pStyle w:val="NoSpacing"/>
        <w:ind w:left="-142" w:firstLine="567"/>
        <w:jc w:val="both"/>
      </w:pPr>
      <w:r>
        <w:t xml:space="preserve">Своими действиями </w:t>
      </w:r>
      <w:r w:rsidR="00E018C6">
        <w:rPr>
          <w:color w:val="FF0000"/>
        </w:rPr>
        <w:t>Гасанов</w:t>
      </w:r>
      <w:r w:rsidR="00E018C6">
        <w:t xml:space="preserve"> Р.Р.о. </w:t>
      </w:r>
      <w:r>
        <w:t>совершил административн</w:t>
      </w:r>
      <w:r>
        <w:t>ое правонарушение, предусмотренное ч. 4 ст. 12.15 Кодекса РФ об АП -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821447" w:rsidP="00821447">
      <w:pPr>
        <w:pStyle w:val="NoSpacing"/>
        <w:ind w:left="-142" w:firstLine="567"/>
        <w:jc w:val="both"/>
      </w:pPr>
      <w:r>
        <w:t>При назначении наказания мировой судья у</w:t>
      </w:r>
      <w:r>
        <w:t>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</w:t>
      </w:r>
      <w:r>
        <w:t>.</w:t>
      </w:r>
    </w:p>
    <w:p w:rsidR="00821447" w:rsidP="00821447">
      <w:pPr>
        <w:pStyle w:val="NoSpacing"/>
        <w:ind w:left="-142" w:firstLine="567"/>
        <w:jc w:val="both"/>
      </w:pPr>
      <w:r>
        <w:t>Руководствуясь ст.ст. 29.9, 29.10 Кодекса РФ об АП, мировой судья,</w:t>
      </w:r>
    </w:p>
    <w:p w:rsidR="00821447" w:rsidP="00821447">
      <w:pPr>
        <w:pStyle w:val="NoSpacing"/>
        <w:ind w:left="-142" w:firstLine="567"/>
        <w:jc w:val="both"/>
      </w:pPr>
    </w:p>
    <w:p w:rsidR="00821447" w:rsidP="00821447">
      <w:pPr>
        <w:pStyle w:val="NoSpacing"/>
        <w:ind w:left="-142"/>
        <w:jc w:val="center"/>
      </w:pPr>
      <w:r>
        <w:t>ПОСТАНОВИЛ:</w:t>
      </w:r>
    </w:p>
    <w:p w:rsidR="00821447" w:rsidP="00821447">
      <w:pPr>
        <w:pStyle w:val="NoSpacing"/>
        <w:ind w:left="-142"/>
        <w:jc w:val="center"/>
      </w:pPr>
    </w:p>
    <w:p w:rsidR="00821447" w:rsidP="00821447">
      <w:pPr>
        <w:pStyle w:val="NoSpacing"/>
        <w:ind w:left="-142" w:firstLine="567"/>
        <w:jc w:val="both"/>
      </w:pPr>
      <w:r>
        <w:t>Гасанова Рустама Рамис оглы признать виновным в совершении административного правонарушения, предусмотренного ч. 4 ст. 12.15 Кодекса РФ об АП, и подвергнуть административном</w:t>
      </w:r>
      <w:r>
        <w:t>у наказанию в виде административного штрафа в размере 7500 (семи тысяч пятисот) рублей.</w:t>
      </w:r>
    </w:p>
    <w:p w:rsidR="00821447" w:rsidP="00821447">
      <w:pPr>
        <w:pStyle w:val="NoSpacing"/>
        <w:ind w:left="-142" w:firstLine="567"/>
        <w:jc w:val="both"/>
        <w:rPr>
          <w:b/>
          <w:color w:val="000000"/>
        </w:rPr>
      </w:pPr>
      <w:r w:rsidRPr="00786477">
        <w:t>Штраф подлежит уплате в УФК по Ханты-Мансийскому автономному округу-Югре (УМВД России по ХМАО-Югре) ИНН 8601010390; КПП 860101001; р/с 03100643000000018700 в ОКЦ № 8 УГ</w:t>
      </w:r>
      <w:r w:rsidRPr="00786477">
        <w:t xml:space="preserve">У Банка России//УФК по ХМАО Югре г. Ханты-Мансийск; КБК 18811630020016000140; БИК 007162163; ОКТМО </w:t>
      </w:r>
      <w:r w:rsidRPr="00786477">
        <w:rPr>
          <w:color w:val="FF0000"/>
        </w:rPr>
        <w:t>71819000</w:t>
      </w:r>
      <w:r w:rsidRPr="00786477">
        <w:t xml:space="preserve">; УИН </w:t>
      </w:r>
      <w:r w:rsidRPr="00786477">
        <w:rPr>
          <w:color w:val="FF0000"/>
        </w:rPr>
        <w:t>1881048626028000</w:t>
      </w:r>
      <w:r w:rsidR="00786477">
        <w:rPr>
          <w:color w:val="FF0000"/>
        </w:rPr>
        <w:t>6630</w:t>
      </w:r>
      <w:r>
        <w:rPr>
          <w:b/>
          <w:color w:val="FF0000"/>
        </w:rPr>
        <w:t>.</w:t>
      </w:r>
    </w:p>
    <w:p w:rsidR="00821447" w:rsidP="00821447">
      <w:pPr>
        <w:pStyle w:val="NoSpacing"/>
        <w:ind w:left="-142" w:firstLine="567"/>
        <w:jc w:val="both"/>
      </w:pPr>
      <w:r>
        <w:t>В соответствии с ч. 1 ст. 32.2 Кодекса РФ об АП административный штраф должен быть уплачен в полном размере лицом, привле</w:t>
      </w:r>
      <w:r>
        <w:t xml:space="preserve"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</w:t>
      </w:r>
      <w:r>
        <w:t>срока отсрочки или срока рассрочки, предусмотренных ст. 31.5 Кодекса РФ об АП.</w:t>
      </w:r>
    </w:p>
    <w:p w:rsidR="00821447" w:rsidP="00821447">
      <w:pPr>
        <w:pStyle w:val="NoSpacing"/>
        <w:ind w:left="-142"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</w:t>
      </w:r>
      <w:r>
        <w:rPr>
          <w:color w:val="FF0000"/>
        </w:rPr>
        <w:t xml:space="preserve">а административный штраф может быть уплачен в размере 75 </w:t>
      </w:r>
      <w:r>
        <w:rPr>
          <w:color w:val="FF0000"/>
        </w:rPr>
        <w:t xml:space="preserve">процентов от суммы наложенного административного штрафа, то есть в размере 5625 (пяти тысяч шестьсот двадцати пяти) рублей. </w:t>
      </w:r>
    </w:p>
    <w:p w:rsidR="00821447" w:rsidP="00821447">
      <w:pPr>
        <w:pStyle w:val="NoSpacing"/>
        <w:ind w:left="-142" w:firstLine="567"/>
        <w:jc w:val="both"/>
      </w:pPr>
      <w:r>
        <w:t>В случае, если исполнение постановления о назначении административного штр</w:t>
      </w:r>
      <w:r>
        <w:t>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821447" w:rsidP="00821447">
      <w:pPr>
        <w:pStyle w:val="NoSpacing"/>
        <w:ind w:left="-142" w:firstLine="567"/>
        <w:jc w:val="both"/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</w:t>
      </w:r>
      <w:r>
        <w:rPr>
          <w:color w:val="FF0000"/>
        </w:rPr>
        <w:t>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>
        <w:t>.</w:t>
      </w:r>
    </w:p>
    <w:p w:rsidR="00821447" w:rsidP="00821447">
      <w:pPr>
        <w:pStyle w:val="NoSpacing"/>
        <w:ind w:left="-142" w:firstLine="567"/>
        <w:jc w:val="both"/>
      </w:pPr>
      <w:r>
        <w:t>Неуплата административного штрафа в указанный срок влечет привлечение к административной отве</w:t>
      </w:r>
      <w:r>
        <w:t>тственности по ч. 1 ст. 20.25 Кодекса РФ об АП.</w:t>
      </w:r>
    </w:p>
    <w:p w:rsidR="00821447" w:rsidP="00821447">
      <w:pPr>
        <w:pStyle w:val="NoSpacing"/>
        <w:ind w:left="-142"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</w:t>
      </w:r>
      <w:r>
        <w:t>сшего постановление</w:t>
      </w:r>
      <w:r>
        <w:rPr>
          <w:color w:val="000099"/>
        </w:rPr>
        <w:t>.</w:t>
      </w:r>
      <w:r>
        <w:t xml:space="preserve">         </w:t>
      </w:r>
    </w:p>
    <w:p w:rsidR="00821447" w:rsidP="00821447">
      <w:pPr>
        <w:pStyle w:val="NoSpacing"/>
        <w:ind w:left="-142" w:firstLine="567"/>
        <w:jc w:val="both"/>
      </w:pPr>
    </w:p>
    <w:p w:rsidR="00821447" w:rsidP="00821447">
      <w:pPr>
        <w:pStyle w:val="NoSpacing"/>
        <w:ind w:left="-142"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Е.В. Аксенова </w:t>
      </w:r>
    </w:p>
    <w:p w:rsidR="00821447" w:rsidP="00821447">
      <w:pPr>
        <w:pStyle w:val="NoSpacing"/>
        <w:ind w:left="-142" w:firstLine="567"/>
        <w:jc w:val="both"/>
      </w:pPr>
    </w:p>
    <w:p w:rsidR="00821447" w:rsidP="00821447">
      <w:pPr>
        <w:pStyle w:val="NoSpacing"/>
        <w:ind w:left="-142"/>
        <w:jc w:val="both"/>
        <w:rPr>
          <w:sz w:val="20"/>
          <w:szCs w:val="20"/>
        </w:rPr>
      </w:pPr>
    </w:p>
    <w:p w:rsidR="00821447" w:rsidP="00821447">
      <w:pPr>
        <w:pStyle w:val="NoSpacing"/>
        <w:ind w:left="-142"/>
        <w:jc w:val="both"/>
      </w:pPr>
    </w:p>
    <w:p w:rsidR="00821447" w:rsidP="00821447">
      <w:pPr>
        <w:pStyle w:val="NoSpacing"/>
        <w:ind w:left="-142"/>
        <w:jc w:val="both"/>
      </w:pPr>
    </w:p>
    <w:p w:rsidR="00821447" w:rsidP="00821447">
      <w:pPr>
        <w:pStyle w:val="NoSpacing"/>
        <w:ind w:left="-142"/>
        <w:jc w:val="both"/>
      </w:pPr>
    </w:p>
    <w:p w:rsidR="00821447" w:rsidP="00821447">
      <w:pPr>
        <w:pStyle w:val="NoSpacing"/>
        <w:ind w:left="-142"/>
        <w:jc w:val="both"/>
      </w:pPr>
    </w:p>
    <w:p w:rsidR="00821447" w:rsidP="00821447">
      <w:pPr>
        <w:pStyle w:val="NoSpacing"/>
        <w:ind w:left="-142"/>
        <w:jc w:val="both"/>
      </w:pPr>
    </w:p>
    <w:p w:rsidR="00821447" w:rsidP="00821447">
      <w:pPr>
        <w:pStyle w:val="NoSpacing"/>
        <w:ind w:left="-142"/>
        <w:jc w:val="both"/>
      </w:pPr>
    </w:p>
    <w:p w:rsidR="00821447" w:rsidP="00821447">
      <w:pPr>
        <w:pStyle w:val="NoSpacing"/>
        <w:ind w:left="-142"/>
        <w:jc w:val="both"/>
      </w:pPr>
    </w:p>
    <w:p w:rsidR="00821447" w:rsidP="00821447">
      <w:pPr>
        <w:pStyle w:val="NoSpacing"/>
        <w:ind w:left="-142"/>
        <w:jc w:val="both"/>
      </w:pPr>
    </w:p>
    <w:p w:rsidR="00821447" w:rsidP="00821447">
      <w:pPr>
        <w:pStyle w:val="NoSpacing"/>
        <w:ind w:left="-142"/>
        <w:jc w:val="both"/>
      </w:pPr>
    </w:p>
    <w:p w:rsidR="00821447" w:rsidP="00821447"/>
    <w:p w:rsidR="00821447" w:rsidP="00821447"/>
    <w:p w:rsidR="00821447" w:rsidP="00821447"/>
    <w:p w:rsidR="00821447" w:rsidP="00821447"/>
    <w:p w:rsidR="005E34B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A9"/>
    <w:rsid w:val="002A57A9"/>
    <w:rsid w:val="00450EDA"/>
    <w:rsid w:val="004B11F0"/>
    <w:rsid w:val="00582D2C"/>
    <w:rsid w:val="005E34BC"/>
    <w:rsid w:val="00786477"/>
    <w:rsid w:val="00821447"/>
    <w:rsid w:val="00D849D3"/>
    <w:rsid w:val="00E018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84EF71-2782-474B-9F3F-7EE933DA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44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1447"/>
    <w:rPr>
      <w:color w:val="0000FF"/>
      <w:u w:val="single"/>
    </w:rPr>
  </w:style>
  <w:style w:type="paragraph" w:styleId="NoSpacing">
    <w:name w:val="No Spacing"/>
    <w:uiPriority w:val="1"/>
    <w:qFormat/>
    <w:rsid w:val="0082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50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50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